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t>คำนำ</w:t>
      </w:r>
    </w:p>
    <w:p w:rsidR="00797DB0" w:rsidRPr="00797DB0" w:rsidRDefault="00797DB0" w:rsidP="00797DB0">
      <w:pPr>
        <w:spacing w:after="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  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ตามหลักการและจุดมุ่งหมายของหลักสูตรการศึกษาขั้นพื้นฐาน   พ.ศ. 2551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797DB0" w:rsidRPr="00797DB0" w:rsidRDefault="00797DB0" w:rsidP="00797DB0">
      <w:pPr>
        <w:spacing w:after="0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ก่อนดำเนินการสอนในปีการศึกษา 2560 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ind w:left="2160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ind w:left="2160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นางส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าวสุรี</w:t>
      </w:r>
      <w:proofErr w:type="spellStart"/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ภรณ์</w:t>
      </w:r>
      <w:proofErr w:type="spellEnd"/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 xml:space="preserve"> อา</w:t>
      </w:r>
      <w:proofErr w:type="spellStart"/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รีย์</w:t>
      </w:r>
      <w:proofErr w:type="spellEnd"/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cs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                          ตำแหน่งครู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</w:rPr>
        <w:t>อัตราจ้าง</w:t>
      </w: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lastRenderedPageBreak/>
        <w:t>สารบัญ</w:t>
      </w: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                                    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หน้า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   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คำชี้แจง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      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        1       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                                                   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แนวคิด  วัตถุประสงค์ และขอบเขตของการวิเคราะห์ผู้เรียน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        2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แบบสรุปผลการวิเคราะห์ผู้เรียน                                                                4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-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ด้านภูมิหลังครอบครัว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ด้านพัฒนาการด้านต่าง 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ด้านวิชาที่ชอบ/ ไม่ชอบ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-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ด้านความต้องการในการจัดการเรียนรู้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-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ความพร้อมด้านต่างๆ</w:t>
      </w: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-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ด้านผลสัมฤทธิ์ทางการเรียน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sectPr w:rsidR="00797DB0" w:rsidRPr="00797DB0" w:rsidSect="007A6CB6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ภาคผนวก</w:t>
      </w: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noProof/>
          <w:color w:val="000000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ECE5A" wp14:editId="282F08DF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CB6" w:rsidRDefault="007A6CB6" w:rsidP="00797D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urgAIAAA4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" stroked="f">
                <v:textbox>
                  <w:txbxContent>
                    <w:p w:rsidR="007A6CB6" w:rsidRDefault="007A6CB6" w:rsidP="00797DB0"/>
                  </w:txbxContent>
                </v:textbox>
              </v:shape>
            </w:pict>
          </mc:Fallback>
        </mc:AlternateContent>
      </w: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t>คำชี้แจง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1)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ด้านภูมิหลังครอบครัว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2) ด้านพัฒนาการด้านต่าง 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3) ด้านวิชาที่ชอบ/ ไม่ชอบ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4)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ด้านความต้องการในการจัดการเรียนรู้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5)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ความพร้อมด้านต่างๆ</w:t>
      </w: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6)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ด้านผลสัมฤทธิ์ทางการเรียน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การวิเคราะห์ผู้เรียนมีการดำเนินการ   ดังนี้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1. 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2. </w:t>
      </w:r>
      <w:proofErr w:type="gramStart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นำข้อมูลมาศึกษาวิเคราะห์  หรือแยกแยะตามความเป็นจริง</w:t>
      </w:r>
      <w:proofErr w:type="gramEnd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3.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4.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ๆได้พยายามปรับปรุงแก้ไขให้ดีขึ้นในลำดับต่อไป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lastRenderedPageBreak/>
        <w:t>แนวคิด วัตถุประสงค์และขอบเขตของการวิเคราะห์ผู้เรียน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  <w:t xml:space="preserve">1. </w:t>
      </w: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t>แนวคิดในการวิเคราะห์ผู้เรียน</w:t>
      </w:r>
    </w:p>
    <w:p w:rsidR="00797DB0" w:rsidRPr="00797DB0" w:rsidRDefault="00797DB0" w:rsidP="00797DB0">
      <w:pPr>
        <w:spacing w:after="0"/>
        <w:ind w:left="72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1.1 </w:t>
      </w:r>
      <w:proofErr w:type="gramStart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1)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ด้านภูมิหลังครอบครัว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2) ด้านพัฒนาการด้านต่าง 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3) ด้านวิชาที่ชอบ/ ไม่ชอบ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4)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ด้านความต้องการในการจัดการเรียนรู้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5)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ความพร้อมด้านต่างๆ</w:t>
      </w: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6)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ด้านผลสัมฤทธิ์ทางการเรียน</w:t>
      </w:r>
    </w:p>
    <w:p w:rsidR="00797DB0" w:rsidRPr="00797DB0" w:rsidRDefault="00797DB0" w:rsidP="00797DB0">
      <w:pPr>
        <w:ind w:left="990" w:hanging="27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1.2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797DB0" w:rsidRPr="00797DB0" w:rsidRDefault="00797DB0" w:rsidP="00797DB0">
      <w:pPr>
        <w:ind w:left="72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1.3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t>2. วัตถุประสงค์การวิเคราะห์ผู้เรียน</w:t>
      </w:r>
    </w:p>
    <w:p w:rsidR="00797DB0" w:rsidRPr="00797DB0" w:rsidRDefault="00797DB0" w:rsidP="00797DB0">
      <w:pPr>
        <w:spacing w:after="0" w:line="240" w:lineRule="auto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>2.1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797DB0" w:rsidRPr="00797DB0" w:rsidRDefault="00797DB0" w:rsidP="00797DB0">
      <w:pPr>
        <w:spacing w:after="0" w:line="240" w:lineRule="auto"/>
        <w:ind w:left="1080" w:hanging="36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2.2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797DB0" w:rsidRPr="00797DB0" w:rsidRDefault="00797DB0" w:rsidP="00797DB0">
      <w:pPr>
        <w:spacing w:after="0"/>
        <w:ind w:left="1080" w:hanging="36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2.3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797DB0" w:rsidRPr="00797DB0" w:rsidRDefault="00797DB0" w:rsidP="00797DB0">
      <w:pPr>
        <w:spacing w:after="0"/>
        <w:ind w:left="1080" w:hanging="36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en-US"/>
        </w:rPr>
        <w:lastRenderedPageBreak/>
        <w:t>3. ขอบเขตของการวิเคราะห์ผู้เรียน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3.1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ด้านภูมิหลังครอบครัว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-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สถานภาพบิดา มารดา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อาชีพผู้ปกครอง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ฐานะครอบครัว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3.2 ด้านพัฒนาการด้านต่าง 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-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น้ำหนัก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ส่วนสูง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สุขภาพ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บุคลิกภาพทางกาย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บุคลิกภาพทางจิตใจ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3.3 ด้านวิชาที่ชอบ/ ไม่ชอบ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>3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.4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ด้านความต้องการในการจัดการเรียนรู้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3.5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ความพร้อมด้านต่างๆ</w:t>
      </w:r>
    </w:p>
    <w:p w:rsidR="00797DB0" w:rsidRPr="00797DB0" w:rsidRDefault="00797DB0" w:rsidP="00797DB0">
      <w:pPr>
        <w:spacing w:after="0" w:line="36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3.6 ด้านผลสัมฤทธิ์ทางการเรียน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ต่ำกว่า 1.00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- 1.00 – 1.99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- 2.00 – 2.99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- 3.00 – 4.00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jc w:val="center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  <w:r w:rsidRPr="00797DB0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  <w:lang w:eastAsia="en-US"/>
        </w:rPr>
        <w:lastRenderedPageBreak/>
        <w:t>สรุปผลการวิเคราะห์ผู้เรียนรายบุคคล</w:t>
      </w:r>
    </w:p>
    <w:p w:rsidR="00797DB0" w:rsidRPr="00797DB0" w:rsidRDefault="00797DB0" w:rsidP="00797DB0">
      <w:pPr>
        <w:spacing w:after="0"/>
        <w:jc w:val="center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  <w:lang w:eastAsia="en-US"/>
        </w:rPr>
        <w:t>นักเรียนชั้นมัธยมศึกษาปีที่ 1/</w:t>
      </w:r>
      <w:r w:rsidRPr="00797DB0">
        <w:rPr>
          <w:rFonts w:ascii="TH SarabunPSK" w:eastAsia="Cordia New" w:hAnsi="TH SarabunPSK" w:cs="TH SarabunPSK" w:hint="cs"/>
          <w:b/>
          <w:bCs/>
          <w:color w:val="000000"/>
          <w:sz w:val="32"/>
          <w:szCs w:val="32"/>
          <w:cs/>
          <w:lang w:eastAsia="en-US"/>
        </w:rPr>
        <w:t>3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การวิเคราะห์ผู้เรียนรายบุคคลในภาคเรียนที่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>1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ปีการศึกษา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>2560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ได้วิเคราะห์ข้อมูลจากนักเรียนชั้นมัธยมศึกษาปีที่ 1/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3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ห้อง จำนวน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>38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คน โดยวิเคราะห์ตามประเด็นการวิเคราะห์ผู้เรียนรายบุคคล  6  ด้านคือ   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1)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ด้านภูมิหลังครอบครัว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2) ด้านพัฒนาการด้านต่าง 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3) ด้านวิชาที่ชอบ/ ไม่ชอบ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4)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ด้านความต้องการในการจัดการเรียนรู้</w:t>
      </w: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5)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ความพร้อมด้านต่างๆ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  <w:t xml:space="preserve">6)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ด้านผลสัมฤทธิ์ทางการเรียน</w:t>
      </w: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16"/>
          <w:szCs w:val="16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ab/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1. ผลการวิเคราะห์ข้อมูลด้านภูมิหลังครอบครัวดังแสดงในตารางที่ 1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797DB0" w:rsidRPr="00797DB0" w:rsidTr="007A6CB6">
        <w:tc>
          <w:tcPr>
            <w:tcW w:w="2538" w:type="dxa"/>
            <w:vMerge w:val="restart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จำนวนนักเรียน</w:t>
            </w:r>
          </w:p>
        </w:tc>
      </w:tr>
      <w:tr w:rsidR="00797DB0" w:rsidRPr="00797DB0" w:rsidTr="007A6CB6">
        <w:tc>
          <w:tcPr>
            <w:tcW w:w="2538" w:type="dxa"/>
            <w:vMerge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  <w:vMerge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9" w:type="dxa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073" w:type="dxa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ร้อยละ</w:t>
            </w:r>
          </w:p>
        </w:tc>
      </w:tr>
      <w:tr w:rsidR="00797DB0" w:rsidRPr="00797DB0" w:rsidTr="007A6CB6">
        <w:trPr>
          <w:trHeight w:val="215"/>
        </w:trPr>
        <w:tc>
          <w:tcPr>
            <w:tcW w:w="2538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1.1 อยู่ร่วมกัน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</w:t>
            </w: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0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78.95</w:t>
            </w:r>
          </w:p>
        </w:tc>
      </w:tr>
      <w:tr w:rsidR="00797DB0" w:rsidRPr="00797DB0" w:rsidTr="007A6CB6">
        <w:trPr>
          <w:trHeight w:val="314"/>
        </w:trPr>
        <w:tc>
          <w:tcPr>
            <w:tcW w:w="2538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1.2 หย่าร้าง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7.9</w:t>
            </w:r>
          </w:p>
        </w:tc>
      </w:tr>
      <w:tr w:rsidR="00797DB0" w:rsidRPr="00797DB0" w:rsidTr="007A6CB6">
        <w:tc>
          <w:tcPr>
            <w:tcW w:w="2538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1.3 แยกกันอยู่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5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13.16</w:t>
            </w:r>
          </w:p>
        </w:tc>
      </w:tr>
      <w:tr w:rsidR="00797DB0" w:rsidRPr="00797DB0" w:rsidTr="007A6CB6">
        <w:tc>
          <w:tcPr>
            <w:tcW w:w="2538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538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2.ฐานะครอบครัว</w:t>
            </w: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2.1 ยากจน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5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13.16</w:t>
            </w:r>
          </w:p>
        </w:tc>
      </w:tr>
      <w:tr w:rsidR="00797DB0" w:rsidRPr="00797DB0" w:rsidTr="007A6CB6">
        <w:tc>
          <w:tcPr>
            <w:tcW w:w="2538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2.2 ปานกลาง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16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42.11</w:t>
            </w:r>
          </w:p>
        </w:tc>
      </w:tr>
      <w:tr w:rsidR="00797DB0" w:rsidRPr="00797DB0" w:rsidTr="007A6CB6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2.3 มีอันจะกิน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17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44.73</w:t>
            </w:r>
          </w:p>
        </w:tc>
      </w:tr>
      <w:tr w:rsidR="00797DB0" w:rsidRPr="00797DB0" w:rsidTr="007A6CB6">
        <w:tc>
          <w:tcPr>
            <w:tcW w:w="2538" w:type="dxa"/>
            <w:tcBorders>
              <w:top w:val="single" w:sz="4" w:space="0" w:color="auto"/>
            </w:tcBorders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3.อาชีพผู้ปกครอง</w:t>
            </w: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3.1 เกษตรกรรม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</w:t>
            </w: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8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100</w:t>
            </w:r>
          </w:p>
        </w:tc>
      </w:tr>
      <w:tr w:rsidR="00797DB0" w:rsidRPr="00797DB0" w:rsidTr="007A6CB6">
        <w:tc>
          <w:tcPr>
            <w:tcW w:w="253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3.2 รับราชการ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53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3.3 ค้าขาย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53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3.4 ช่างซ่อม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53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3.5 รับจ้างทั่วไป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53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ab/>
            </w:r>
          </w:p>
        </w:tc>
        <w:tc>
          <w:tcPr>
            <w:tcW w:w="4188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3.6 อื่น ๆ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073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</w:tbl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lastRenderedPageBreak/>
        <w:tab/>
        <w:t>จากตารางที่  1 พบว่า  สถานภาพบิดา-มารดา อันดับที่ 1 อยู่ร่วมกัน ร้อยละ 7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8.9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ฐานะครอบครัว  อันดับที่ 1 ฐานะ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มีอันจะกิน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ร้อยละ  4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4.73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อันดับที่ 2 ฐานะปานกลาง  ร้อยละ 4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2.11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และ อาชีพผู้ปกครอง อันดับที่ 1 เกษตรกร ร้อยละ 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100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ดังนั้น ด้านข้อมูลภูมิหลังครอบครัว ส่วนใหญ่บิดา – มารดาของนักเรียนอยู่ร่วมกัน และมีฐานะค่อนข้างยากจน ซึ่งส่วนใหญ่ประกอบอาชีพเกษตรกรรม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16"/>
          <w:szCs w:val="16"/>
          <w:cs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>2.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ผลการวิเคราะห์ข้อมูลด้านพัฒนาการด้านต่าง ๆ ดังตารางที่ 2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797DB0" w:rsidRPr="00797DB0" w:rsidTr="007A6CB6">
        <w:tc>
          <w:tcPr>
            <w:tcW w:w="2224" w:type="dxa"/>
            <w:vMerge w:val="restart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จำนวนนักเรียน</w:t>
            </w:r>
          </w:p>
        </w:tc>
      </w:tr>
      <w:tr w:rsidR="00797DB0" w:rsidRPr="00797DB0" w:rsidTr="007A6CB6">
        <w:tc>
          <w:tcPr>
            <w:tcW w:w="2224" w:type="dxa"/>
            <w:vMerge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502" w:type="dxa"/>
            <w:vMerge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9" w:type="dxa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937" w:type="dxa"/>
            <w:vAlign w:val="center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ร้อยละ</w:t>
            </w:r>
          </w:p>
        </w:tc>
      </w:tr>
      <w:tr w:rsidR="00797DB0" w:rsidRPr="00797DB0" w:rsidTr="007A6CB6">
        <w:tc>
          <w:tcPr>
            <w:tcW w:w="2224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 น้ำหนัก</w:t>
            </w: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4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10.52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1.2 ตามเกณฑ์มาตรฐาน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31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81.5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7.9</w:t>
            </w:r>
          </w:p>
        </w:tc>
      </w:tr>
      <w:tr w:rsidR="00797DB0" w:rsidRPr="00797DB0" w:rsidTr="007A6CB6">
        <w:tc>
          <w:tcPr>
            <w:tcW w:w="2224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 ส่วนสูง</w:t>
            </w: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4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10.53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2.2 ตามเกณฑ์มาตรฐาน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34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89.47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4.1 แข็งแรง/ปกติ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</w:t>
            </w: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7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97.4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4.3 หัวใจ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2.6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4.4 หอบหืด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4.5 ไมเกรน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4.6 กระเพราะอาหาร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4.7 โรคอื่น ๆ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 บุคลิกภาพทางกาย</w:t>
            </w: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100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100</w:t>
            </w:r>
          </w:p>
        </w:tc>
      </w:tr>
      <w:tr w:rsidR="00797DB0" w:rsidRPr="00797DB0" w:rsidTr="007A6CB6">
        <w:tc>
          <w:tcPr>
            <w:tcW w:w="2224" w:type="dxa"/>
            <w:vMerge w:val="restart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4.1 แจ่มใส ร่าเริง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>30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100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4.2 ซึมเศร้า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4.3 ซุกซน</w:t>
            </w: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  <w:t>/</w:t>
            </w: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</w:tr>
      <w:tr w:rsidR="00797DB0" w:rsidRPr="00797DB0" w:rsidTr="007A6CB6">
        <w:tc>
          <w:tcPr>
            <w:tcW w:w="2224" w:type="dxa"/>
            <w:vMerge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502" w:type="dxa"/>
          </w:tcPr>
          <w:p w:rsidR="00797DB0" w:rsidRPr="00797DB0" w:rsidRDefault="00797DB0" w:rsidP="00797DB0">
            <w:pPr>
              <w:spacing w:after="0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4.4 จริงจัง/เครียด</w:t>
            </w:r>
          </w:p>
        </w:tc>
        <w:tc>
          <w:tcPr>
            <w:tcW w:w="859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937" w:type="dxa"/>
          </w:tcPr>
          <w:p w:rsidR="00797DB0" w:rsidRPr="00797DB0" w:rsidRDefault="00797DB0" w:rsidP="00797DB0">
            <w:pPr>
              <w:spacing w:after="0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en-US"/>
              </w:rPr>
              <w:t>-</w:t>
            </w:r>
          </w:p>
        </w:tc>
      </w:tr>
    </w:tbl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</w:r>
    </w:p>
    <w:p w:rsid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จากตารางที่ 2  พบว่า  น้ำหนักของนักเรียน  อันดับที่ 1 ตามเกณฑ์มาตรฐาน ร้อยละ 8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1.5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ส่วนสูงของนักเรียน อันดับที่ 1 ตามเกณฑ์มาตรฐาน ร้อยละ 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89.47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 สุขภาพ/โรคประจำตัว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อันดับที่ 1 แข็งแรง/ปกติ ร้อยละ 97.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4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บุคลิกภาพทางกาย อันดับที่ 1 แต่งกายเรียบร้อย ร้อยละ 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100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บุคลิกภาพทางจิตใจ อันดับที่ 1 แจ่มใส ร่าเริง ร้อยละ 100 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16"/>
          <w:szCs w:val="16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3.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ผลการวิเคราะห์ข้อมูลด้านวิชาที่ชอบ/ ไม่ชอบ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797DB0" w:rsidRPr="00797DB0" w:rsidTr="007A6CB6">
        <w:trPr>
          <w:trHeight w:val="599"/>
        </w:trPr>
        <w:tc>
          <w:tcPr>
            <w:tcW w:w="1548" w:type="dxa"/>
            <w:vMerge w:val="restart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797DB0" w:rsidRPr="00797DB0" w:rsidTr="007A6CB6">
        <w:trPr>
          <w:trHeight w:val="476"/>
        </w:trPr>
        <w:tc>
          <w:tcPr>
            <w:tcW w:w="1548" w:type="dxa"/>
            <w:vMerge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13.15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52.63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39.47</w:t>
            </w: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65.79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</w:tr>
      <w:tr w:rsidR="00797DB0" w:rsidRPr="00797DB0" w:rsidTr="007A6CB6"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10</w:t>
            </w: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26.32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</w:tr>
      <w:tr w:rsidR="00797DB0" w:rsidRPr="00797DB0" w:rsidTr="007A6CB6">
        <w:trPr>
          <w:trHeight w:val="100"/>
        </w:trPr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39.47</w:t>
            </w:r>
          </w:p>
        </w:tc>
      </w:tr>
      <w:tr w:rsidR="00797DB0" w:rsidRPr="00797DB0" w:rsidTr="007A6CB6">
        <w:trPr>
          <w:trHeight w:val="243"/>
        </w:trPr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52.63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797DB0" w:rsidRPr="00797DB0" w:rsidTr="007A6CB6">
        <w:trPr>
          <w:trHeight w:val="138"/>
        </w:trPr>
        <w:tc>
          <w:tcPr>
            <w:tcW w:w="1548" w:type="dxa"/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7.9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34.21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797DB0" w:rsidRPr="00797DB0" w:rsidTr="007A6CB6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7.9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13.15</w:t>
            </w:r>
          </w:p>
        </w:tc>
      </w:tr>
      <w:tr w:rsidR="00797DB0" w:rsidRPr="00797DB0" w:rsidTr="007A6CB6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797DB0" w:rsidRPr="00797DB0" w:rsidTr="007A6CB6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13.16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>7.9</w:t>
            </w:r>
          </w:p>
        </w:tc>
      </w:tr>
    </w:tbl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 xml:space="preserve">จากตารางที่ 3  พบว่า  </w:t>
      </w:r>
      <w:r w:rsidRPr="00797DB0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วิชาที่นักเรียนชอบเป็นอันดับ 1  คือวิชา</w:t>
      </w:r>
      <w:r w:rsidRPr="00797DB0">
        <w:rPr>
          <w:rFonts w:ascii="TH SarabunPSK" w:eastAsia="Cordia New" w:hAnsi="TH SarabunPSK" w:cs="TH SarabunPSK" w:hint="cs"/>
          <w:color w:val="000000"/>
          <w:sz w:val="32"/>
          <w:szCs w:val="32"/>
          <w:cs/>
          <w:lang w:eastAsia="en-US"/>
        </w:rPr>
        <w:t>วิทยาศาสตร์</w:t>
      </w:r>
      <w:r w:rsidRPr="00797DB0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 xml:space="preserve"> และวิชาที่นักเรียนไม่ชอบมากที่สุดเป็นอันดับ1 </w:t>
      </w:r>
      <w:r w:rsidRPr="00797DB0">
        <w:rPr>
          <w:rFonts w:ascii="TH SarabunPSK" w:eastAsia="Cordia New" w:hAnsi="TH SarabunPSK" w:cs="TH SarabunPSK" w:hint="cs"/>
          <w:color w:val="000000"/>
          <w:sz w:val="32"/>
          <w:szCs w:val="32"/>
          <w:cs/>
          <w:lang w:eastAsia="en-US"/>
        </w:rPr>
        <w:t>คณิตศาสตร์</w:t>
      </w: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  <w:t xml:space="preserve">4. 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ผลการวิเคราะห์ข้อมูลด้านการจัดการเรียนรู้ที่นักเรียนชื่นช</w:t>
      </w:r>
      <w:r w:rsidRPr="00797DB0">
        <w:rPr>
          <w:rFonts w:ascii="TH SarabunPSK" w:eastAsia="SimSun" w:hAnsi="TH SarabunPSK" w:cs="TH SarabunPSK"/>
          <w:sz w:val="32"/>
          <w:szCs w:val="32"/>
          <w:cs/>
          <w:lang w:eastAsia="en-US"/>
        </w:rPr>
        <w:t>อบ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>ตารางที่ 4 แสดงผลการวิเคราะห์ข้อมูลด้านการจัดการเรียนรู้ที่นักเรียนชื่นชอบ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797DB0" w:rsidRPr="00797DB0" w:rsidTr="007A6CB6">
        <w:trPr>
          <w:trHeight w:val="374"/>
          <w:jc w:val="center"/>
        </w:trPr>
        <w:tc>
          <w:tcPr>
            <w:tcW w:w="2426" w:type="dxa"/>
            <w:vMerge w:val="restart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อันดับ3</w:t>
            </w:r>
          </w:p>
        </w:tc>
      </w:tr>
      <w:tr w:rsidR="00797DB0" w:rsidRPr="00797DB0" w:rsidTr="007A6CB6">
        <w:trPr>
          <w:trHeight w:val="337"/>
          <w:jc w:val="center"/>
        </w:trPr>
        <w:tc>
          <w:tcPr>
            <w:tcW w:w="2426" w:type="dxa"/>
            <w:vMerge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28.94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23.68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52.63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26.31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5.26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35.71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224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</w:pPr>
            <w:proofErr w:type="spellStart"/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26.31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206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26.31</w:t>
            </w:r>
          </w:p>
        </w:tc>
      </w:tr>
      <w:tr w:rsidR="00797DB0" w:rsidRPr="00797DB0" w:rsidTr="007A6CB6">
        <w:trPr>
          <w:trHeight w:val="175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13.16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15.78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100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34.21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21.05</w:t>
            </w:r>
          </w:p>
        </w:tc>
      </w:tr>
      <w:tr w:rsidR="00797DB0" w:rsidRPr="00797DB0" w:rsidTr="007A6CB6">
        <w:trPr>
          <w:trHeight w:val="205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797DB0" w:rsidRPr="00797DB0" w:rsidTr="007A6CB6">
        <w:trPr>
          <w:trHeight w:val="138"/>
          <w:jc w:val="center"/>
        </w:trPr>
        <w:tc>
          <w:tcPr>
            <w:tcW w:w="2426" w:type="dxa"/>
          </w:tcPr>
          <w:p w:rsidR="00797DB0" w:rsidRPr="00797DB0" w:rsidRDefault="00797DB0" w:rsidP="00797DB0">
            <w:pPr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97DB0" w:rsidRPr="00797DB0" w:rsidRDefault="00797DB0" w:rsidP="00797DB0">
            <w:pPr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</w:rPr>
            </w:pPr>
            <w:r w:rsidRPr="00797DB0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</w:tc>
      </w:tr>
    </w:tbl>
    <w:p w:rsidR="00797DB0" w:rsidRPr="00797DB0" w:rsidRDefault="00797DB0" w:rsidP="00797DB0">
      <w:pPr>
        <w:rPr>
          <w:rFonts w:ascii="TH SarabunPSK" w:eastAsia="SimSun" w:hAnsi="TH SarabunPSK" w:cs="TH SarabunPSK"/>
          <w:color w:val="000000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ab/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</w:t>
      </w:r>
      <w:r w:rsidRPr="00797DB0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en-US"/>
        </w:rPr>
        <w:t>้แบบลงมือทำ</w:t>
      </w:r>
      <w:r w:rsidRPr="00797DB0">
        <w:rPr>
          <w:rFonts w:ascii="TH SarabunPSK" w:eastAsia="SimSun" w:hAnsi="TH SarabunPSK" w:cs="TH SarabunPSK"/>
          <w:color w:val="000000"/>
          <w:sz w:val="32"/>
          <w:szCs w:val="32"/>
          <w:cs/>
          <w:lang w:eastAsia="en-US"/>
        </w:rPr>
        <w:t xml:space="preserve"> และสุดท้ายคือการเรียนรู้แบบอภิปราย </w:t>
      </w: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617721" w:rsidRDefault="00617721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617721" w:rsidRDefault="00617721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617721" w:rsidRPr="00797DB0" w:rsidRDefault="00617721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  <w:lang w:eastAsia="en-US"/>
        </w:rPr>
      </w:pPr>
    </w:p>
    <w:p w:rsidR="00797DB0" w:rsidRPr="00797DB0" w:rsidRDefault="00797DB0" w:rsidP="00797DB0">
      <w:pPr>
        <w:spacing w:after="0"/>
        <w:rPr>
          <w:rFonts w:ascii="TH SarabunPSK" w:eastAsia="SimSun" w:hAnsi="TH SarabunPSK" w:cs="TH SarabunPSK"/>
          <w:sz w:val="32"/>
          <w:szCs w:val="32"/>
          <w:cs/>
          <w:lang w:eastAsia="en-US"/>
        </w:rPr>
      </w:pPr>
      <w:r w:rsidRPr="00797DB0">
        <w:rPr>
          <w:rFonts w:ascii="TH SarabunPSK" w:eastAsia="SimSun" w:hAnsi="TH SarabunPSK" w:cs="TH SarabunPSK"/>
          <w:sz w:val="32"/>
          <w:szCs w:val="32"/>
          <w:lang w:eastAsia="en-US"/>
        </w:rPr>
        <w:lastRenderedPageBreak/>
        <w:t xml:space="preserve">5. </w:t>
      </w:r>
      <w:r w:rsidRPr="00797DB0">
        <w:rPr>
          <w:rFonts w:ascii="TH SarabunPSK" w:eastAsia="SimSun" w:hAnsi="TH SarabunPSK" w:cs="TH SarabunPSK"/>
          <w:sz w:val="32"/>
          <w:szCs w:val="32"/>
          <w:cs/>
          <w:lang w:eastAsia="en-US"/>
        </w:rPr>
        <w:t>ผลการวิเคราะห์ข้อมูลความพร้อมด้านต่างๆ</w:t>
      </w:r>
    </w:p>
    <w:p w:rsidR="00797DB0" w:rsidRPr="00797DB0" w:rsidRDefault="00797DB0" w:rsidP="00797DB0">
      <w:pPr>
        <w:rPr>
          <w:rFonts w:ascii="TH SarabunPSK" w:eastAsia="SimSun" w:hAnsi="TH SarabunPSK" w:cs="TH SarabunPSK"/>
          <w:color w:val="000000" w:themeColor="text1"/>
          <w:sz w:val="32"/>
          <w:szCs w:val="32"/>
          <w:lang w:eastAsia="en-US"/>
        </w:rPr>
      </w:pPr>
      <w:r w:rsidRPr="00797DB0">
        <w:rPr>
          <w:rFonts w:ascii="TH SarabunPSK" w:eastAsia="SimSun" w:hAnsi="TH SarabunPSK" w:cs="TH SarabunPSK"/>
          <w:color w:val="000000" w:themeColor="text1"/>
          <w:sz w:val="32"/>
          <w:szCs w:val="32"/>
          <w:cs/>
          <w:lang w:eastAsia="en-US"/>
        </w:rPr>
        <w:t xml:space="preserve">    ตารางที่ 5 แสดงผลการวิเคราะห์ข้อมูลความพร้อมด้านต่างๆ</w:t>
      </w:r>
    </w:p>
    <w:p w:rsidR="00797DB0" w:rsidRPr="00797DB0" w:rsidRDefault="00797DB0" w:rsidP="00797DB0">
      <w:pPr>
        <w:spacing w:after="0" w:line="240" w:lineRule="auto"/>
        <w:ind w:left="720"/>
        <w:rPr>
          <w:rFonts w:ascii="TH SarabunPSK" w:eastAsia="Cordia New" w:hAnsi="TH SarabunPSK" w:cs="TH SarabunPSK"/>
          <w:color w:val="000000" w:themeColor="text1"/>
          <w:sz w:val="32"/>
          <w:szCs w:val="32"/>
          <w:lang w:eastAsia="en-US"/>
        </w:rPr>
      </w:pPr>
      <w:r w:rsidRPr="00797DB0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eastAsia="en-US"/>
        </w:rPr>
        <w:t>เกณฑ์การประเมิน  ค่าเฉลี่ย 0.00  - 1.00  หมายถึง   ปรับปรุง</w:t>
      </w:r>
    </w:p>
    <w:p w:rsidR="00797DB0" w:rsidRPr="00797DB0" w:rsidRDefault="00797DB0" w:rsidP="00797DB0">
      <w:pPr>
        <w:spacing w:after="0" w:line="240" w:lineRule="auto"/>
        <w:ind w:left="720"/>
        <w:rPr>
          <w:rFonts w:ascii="TH SarabunPSK" w:eastAsia="Cordia New" w:hAnsi="TH SarabunPSK" w:cs="TH SarabunPSK"/>
          <w:color w:val="000000" w:themeColor="text1"/>
          <w:sz w:val="32"/>
          <w:szCs w:val="32"/>
          <w:lang w:eastAsia="en-US"/>
        </w:rPr>
      </w:pPr>
      <w:r w:rsidRPr="00797DB0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eastAsia="en-US"/>
        </w:rPr>
        <w:t xml:space="preserve">                        ค่าเฉลี่ย 1.01 – 2.00  หมายถึง   ปานกลาง</w:t>
      </w:r>
    </w:p>
    <w:p w:rsidR="00797DB0" w:rsidRPr="00797DB0" w:rsidRDefault="00797DB0" w:rsidP="00797DB0">
      <w:pPr>
        <w:spacing w:after="0" w:line="240" w:lineRule="auto"/>
        <w:ind w:left="720"/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eastAsia="en-US"/>
        </w:rPr>
      </w:pPr>
      <w:r w:rsidRPr="00797DB0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eastAsia="en-US"/>
        </w:rPr>
        <w:tab/>
      </w:r>
      <w:r w:rsidRPr="00797DB0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eastAsia="en-US"/>
        </w:rPr>
        <w:tab/>
        <w:t xml:space="preserve">   ค่าเฉลี่ย 2.00 – 3.00  หมายถึง    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797DB0" w:rsidRPr="00797DB0" w:rsidTr="007A6CB6">
        <w:tc>
          <w:tcPr>
            <w:tcW w:w="727" w:type="dxa"/>
            <w:vMerge w:val="restart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สรุปผล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ปานกลาง</w:t>
            </w:r>
          </w:p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ปรับปรุง</w:t>
            </w:r>
          </w:p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position w:val="-4"/>
                <w:sz w:val="32"/>
                <w:szCs w:val="32"/>
                <w:cs/>
                <w:lang w:eastAsia="en-US"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5.75pt" o:ole="">
                  <v:imagedata r:id="rId10" o:title=""/>
                </v:shape>
                <o:OLEObject Type="Embed" ProgID="Equation.3" ShapeID="_x0000_i1025" DrawAspect="Content" ObjectID="_1565364521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ความหมาย</w:t>
            </w:r>
          </w:p>
        </w:tc>
      </w:tr>
      <w:tr w:rsidR="00797DB0" w:rsidRPr="00797DB0" w:rsidTr="007A6CB6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ด้านความรู้ความสามารถและประสบการณ์</w:t>
            </w:r>
          </w:p>
        </w:tc>
      </w:tr>
      <w:tr w:rsidR="00797DB0" w:rsidRPr="00797DB0" w:rsidTr="007A6CB6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ความพร้อมด้านสติปัญญา</w:t>
            </w:r>
          </w:p>
        </w:tc>
      </w:tr>
      <w:tr w:rsidR="00797DB0" w:rsidRPr="00797DB0" w:rsidTr="007A6CB6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ความพร้อมด้านพฤติกรรม</w:t>
            </w:r>
          </w:p>
        </w:tc>
      </w:tr>
      <w:tr w:rsidR="00797DB0" w:rsidRPr="00797DB0" w:rsidTr="007A6CB6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ปานกลาง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ความพร้อมด้านร่างกายและจิตใจ</w:t>
            </w:r>
          </w:p>
        </w:tc>
      </w:tr>
      <w:tr w:rsidR="00797DB0" w:rsidRPr="00797DB0" w:rsidTr="007A6CB6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  <w:t>ความพร้อมด้านสังคม</w:t>
            </w:r>
          </w:p>
        </w:tc>
      </w:tr>
      <w:tr w:rsidR="00797DB0" w:rsidRPr="00797DB0" w:rsidTr="007A6CB6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797DB0" w:rsidRPr="00797DB0" w:rsidRDefault="00797DB0" w:rsidP="00797DB0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  <w:lang w:eastAsia="en-US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  <w:tr w:rsidR="00797DB0" w:rsidRPr="00797DB0" w:rsidTr="007A6CB6">
        <w:tc>
          <w:tcPr>
            <w:tcW w:w="7128" w:type="dxa"/>
            <w:gridSpan w:val="5"/>
            <w:shd w:val="clear" w:color="auto" w:fill="auto"/>
            <w:vAlign w:val="center"/>
          </w:tcPr>
          <w:p w:rsidR="00797DB0" w:rsidRPr="00797DB0" w:rsidRDefault="00797DB0" w:rsidP="00797DB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</w:pPr>
            <w:r w:rsidRPr="00797DB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lang w:eastAsia="en-US"/>
              </w:rPr>
              <w:t>2.80</w:t>
            </w:r>
          </w:p>
        </w:tc>
        <w:tc>
          <w:tcPr>
            <w:tcW w:w="1260" w:type="dxa"/>
            <w:shd w:val="clear" w:color="auto" w:fill="auto"/>
          </w:tcPr>
          <w:p w:rsidR="00797DB0" w:rsidRPr="00797DB0" w:rsidRDefault="00797DB0" w:rsidP="00797DB0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</w:pPr>
            <w:r w:rsidRPr="00797DB0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  <w:lang w:eastAsia="en-US"/>
              </w:rPr>
              <w:t>ดี</w:t>
            </w:r>
          </w:p>
        </w:tc>
      </w:tr>
    </w:tbl>
    <w:p w:rsidR="00797DB0" w:rsidRPr="00797DB0" w:rsidRDefault="00797DB0" w:rsidP="00797DB0">
      <w:pPr>
        <w:spacing w:after="0" w:line="240" w:lineRule="auto"/>
        <w:rPr>
          <w:rFonts w:ascii="TH SarabunPSK" w:eastAsia="Angsana New" w:hAnsi="TH SarabunPSK" w:cs="TH SarabunPSK"/>
          <w:color w:val="000000" w:themeColor="text1"/>
          <w:sz w:val="32"/>
          <w:szCs w:val="32"/>
          <w:lang w:eastAsia="en-US"/>
        </w:rPr>
      </w:pP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ab/>
        <w:t xml:space="preserve">จากตารางที่ 5 สรุปผลการวิเคราะห์ผู้เรียน  ชั้น ม. </w:t>
      </w:r>
      <w:r w:rsidRPr="00797DB0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eastAsia="en-US"/>
        </w:rPr>
        <w:t>1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>/</w:t>
      </w:r>
      <w:r w:rsidRPr="00797DB0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eastAsia="en-US"/>
        </w:rPr>
        <w:t>3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 xml:space="preserve">   จำนวน  </w:t>
      </w:r>
      <w:r w:rsidRPr="00797DB0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  <w:lang w:eastAsia="en-US"/>
        </w:rPr>
        <w:t>38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 xml:space="preserve">  คน   ปรากฏว่า     นักเรียนส่วนมากของห้อง (50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lang w:eastAsia="en-US"/>
        </w:rPr>
        <w:t xml:space="preserve">%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 xml:space="preserve">ขึ้นไป) มีความรู้  ความสามารถ และประสบการณ์ทางภาษา ความพร้อมด้านสติปัญญา  ความพร้อมด้านพฤติกรรม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 xml:space="preserve">ความพร้อมด้านสังคม ความพร้อมด้านสุขภาพ กาย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lang w:eastAsia="en-US"/>
        </w:rPr>
        <w:t xml:space="preserve"> </w:t>
      </w:r>
      <w:r w:rsidRPr="00797DB0"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  <w:t xml:space="preserve">จิตใจ อยู่ในระดับดี แต่ในเรื่องการแสดงออกทางพฤติกรรมนั้นอยู่ในระดับปานกลาง </w:t>
      </w:r>
    </w:p>
    <w:p w:rsidR="00797DB0" w:rsidRDefault="00797DB0" w:rsidP="00797DB0">
      <w:pPr>
        <w:spacing w:after="0" w:line="240" w:lineRule="auto"/>
        <w:rPr>
          <w:rFonts w:ascii="TH SarabunPSK" w:eastAsia="Angsana New" w:hAnsi="TH SarabunPSK" w:cs="TH SarabunPSK"/>
          <w:color w:val="000000" w:themeColor="text1"/>
          <w:sz w:val="32"/>
          <w:szCs w:val="32"/>
          <w:cs/>
          <w:lang w:eastAsia="en-US"/>
        </w:rPr>
      </w:pPr>
    </w:p>
    <w:p w:rsidR="00046B14" w:rsidRDefault="00046B14" w:rsidP="00B807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46B14" w:rsidRDefault="00046B14" w:rsidP="00B807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00E63" w:rsidRPr="00485C1C" w:rsidRDefault="00300E63" w:rsidP="00300E6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300E63" w:rsidRDefault="00300E63" w:rsidP="00300E6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00E63" w:rsidRPr="00485C1C" w:rsidRDefault="00300E63" w:rsidP="00300E6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อ้างอิงจากคะแนนสอบเข้าเรียนต่อม.1 ปี 2560)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1190"/>
        <w:gridCol w:w="899"/>
        <w:gridCol w:w="811"/>
        <w:gridCol w:w="809"/>
        <w:gridCol w:w="811"/>
        <w:gridCol w:w="809"/>
        <w:gridCol w:w="811"/>
        <w:gridCol w:w="809"/>
        <w:gridCol w:w="811"/>
        <w:gridCol w:w="810"/>
      </w:tblGrid>
      <w:tr w:rsidR="00300E63" w:rsidRPr="00485C1C" w:rsidTr="006A3905">
        <w:tc>
          <w:tcPr>
            <w:tcW w:w="898" w:type="dxa"/>
            <w:vMerge w:val="restart"/>
            <w:vAlign w:val="center"/>
          </w:tcPr>
          <w:p w:rsidR="00300E63" w:rsidRPr="00485C1C" w:rsidRDefault="00300E63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8570" w:type="dxa"/>
            <w:gridSpan w:val="10"/>
            <w:vAlign w:val="center"/>
          </w:tcPr>
          <w:p w:rsidR="00300E63" w:rsidRPr="00485C1C" w:rsidRDefault="00300E63" w:rsidP="007A6C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บคะแนนสอบเข้าเรียนต่อม.1 (50 คะแนน)</w:t>
            </w:r>
          </w:p>
        </w:tc>
      </w:tr>
      <w:tr w:rsidR="006A3905" w:rsidRPr="00485C1C" w:rsidTr="006A3905">
        <w:tc>
          <w:tcPr>
            <w:tcW w:w="898" w:type="dxa"/>
            <w:vMerge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89" w:type="dxa"/>
            <w:gridSpan w:val="2"/>
            <w:vAlign w:val="center"/>
          </w:tcPr>
          <w:p w:rsidR="006A3905" w:rsidRPr="00485C1C" w:rsidRDefault="006A3905" w:rsidP="006A39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ไม่เข้าสอบ</w:t>
            </w:r>
          </w:p>
        </w:tc>
        <w:tc>
          <w:tcPr>
            <w:tcW w:w="1620" w:type="dxa"/>
            <w:gridSpan w:val="2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1620" w:type="dxa"/>
            <w:gridSpan w:val="2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15-24</w:t>
            </w:r>
          </w:p>
        </w:tc>
        <w:tc>
          <w:tcPr>
            <w:tcW w:w="1620" w:type="dxa"/>
            <w:gridSpan w:val="2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25-34</w:t>
            </w:r>
          </w:p>
        </w:tc>
        <w:tc>
          <w:tcPr>
            <w:tcW w:w="1621" w:type="dxa"/>
            <w:gridSpan w:val="2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35-50</w:t>
            </w:r>
          </w:p>
        </w:tc>
      </w:tr>
      <w:tr w:rsidR="006A3905" w:rsidRPr="00485C1C" w:rsidTr="006A3905">
        <w:tc>
          <w:tcPr>
            <w:tcW w:w="898" w:type="dxa"/>
            <w:vMerge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0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899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11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809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11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809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11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809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11" w:type="dxa"/>
            <w:vAlign w:val="center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810" w:type="dxa"/>
          </w:tcPr>
          <w:p w:rsidR="006A3905" w:rsidRPr="00485C1C" w:rsidRDefault="006A3905" w:rsidP="007A6CB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A3905" w:rsidRPr="00485C1C" w:rsidTr="006A3905">
        <w:tc>
          <w:tcPr>
            <w:tcW w:w="898" w:type="dxa"/>
          </w:tcPr>
          <w:p w:rsidR="006A3905" w:rsidRPr="00485C1C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1/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90" w:type="dxa"/>
          </w:tcPr>
          <w:p w:rsidR="006A3905" w:rsidRPr="00263A34" w:rsidRDefault="006A3905" w:rsidP="006A3905">
            <w:pPr>
              <w:tabs>
                <w:tab w:val="left" w:pos="301"/>
                <w:tab w:val="center" w:pos="36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99" w:type="dxa"/>
          </w:tcPr>
          <w:p w:rsidR="006A3905" w:rsidRPr="00263A34" w:rsidRDefault="006A3905" w:rsidP="006A3905">
            <w:pPr>
              <w:tabs>
                <w:tab w:val="left" w:pos="301"/>
                <w:tab w:val="center" w:pos="36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811" w:type="dxa"/>
          </w:tcPr>
          <w:p w:rsidR="006A3905" w:rsidRPr="00263A34" w:rsidRDefault="006A3905" w:rsidP="007A6CB6">
            <w:pPr>
              <w:tabs>
                <w:tab w:val="left" w:pos="301"/>
                <w:tab w:val="center" w:pos="36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09" w:type="dxa"/>
          </w:tcPr>
          <w:p w:rsidR="006A3905" w:rsidRPr="00263A34" w:rsidRDefault="006A3905" w:rsidP="006A3905">
            <w:pPr>
              <w:tabs>
                <w:tab w:val="left" w:pos="301"/>
                <w:tab w:val="center" w:pos="3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1" w:type="dxa"/>
          </w:tcPr>
          <w:p w:rsidR="006A3905" w:rsidRPr="00263A34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809" w:type="dxa"/>
          </w:tcPr>
          <w:p w:rsidR="006A3905" w:rsidRPr="00263A34" w:rsidRDefault="006A3905" w:rsidP="001F450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811" w:type="dxa"/>
          </w:tcPr>
          <w:p w:rsidR="006A3905" w:rsidRPr="00263A34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09" w:type="dxa"/>
          </w:tcPr>
          <w:p w:rsidR="006A3905" w:rsidRPr="00263A34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1" w:type="dxa"/>
          </w:tcPr>
          <w:p w:rsidR="006A3905" w:rsidRPr="00263A34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6A3905" w:rsidRPr="00263A34" w:rsidRDefault="006A3905" w:rsidP="007A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3A3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300E63" w:rsidRPr="00DF16A9" w:rsidRDefault="00300E63" w:rsidP="00300E63">
      <w:pPr>
        <w:rPr>
          <w:rFonts w:ascii="TH SarabunPSK" w:hAnsi="TH SarabunPSK" w:cs="TH SarabunPSK" w:hint="cs"/>
          <w:sz w:val="32"/>
          <w:szCs w:val="32"/>
          <w:cs/>
        </w:rPr>
      </w:pPr>
      <w:r w:rsidRPr="00DF16A9">
        <w:rPr>
          <w:rFonts w:ascii="TH SarabunPSK" w:hAnsi="TH SarabunPSK" w:cs="TH SarabunPSK"/>
          <w:sz w:val="32"/>
          <w:szCs w:val="32"/>
          <w:cs/>
        </w:rPr>
        <w:t xml:space="preserve">จากตารางที่ 6 พบว่า นักเรียนร้อยละ </w:t>
      </w:r>
      <w:r w:rsidR="006A3905">
        <w:rPr>
          <w:rFonts w:ascii="TH SarabunPSK" w:hAnsi="TH SarabunPSK" w:cs="TH SarabunPSK" w:hint="cs"/>
          <w:sz w:val="32"/>
          <w:szCs w:val="32"/>
          <w:cs/>
        </w:rPr>
        <w:t>80</w:t>
      </w:r>
      <w:r w:rsidRPr="00DF16A9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="006A3905">
        <w:rPr>
          <w:rFonts w:ascii="TH SarabunPSK" w:hAnsi="TH SarabunPSK" w:cs="TH SarabunPSK" w:hint="cs"/>
          <w:sz w:val="32"/>
          <w:szCs w:val="32"/>
          <w:cs/>
        </w:rPr>
        <w:t>คะแนนสอบเข้า</w:t>
      </w:r>
      <w:r w:rsidRPr="00DF16A9">
        <w:rPr>
          <w:rFonts w:ascii="TH SarabunPSK" w:hAnsi="TH SarabunPSK" w:cs="TH SarabunPSK" w:hint="cs"/>
          <w:sz w:val="32"/>
          <w:szCs w:val="32"/>
          <w:cs/>
        </w:rPr>
        <w:t xml:space="preserve"> 15</w:t>
      </w:r>
      <w:r w:rsidR="006A3905">
        <w:rPr>
          <w:rFonts w:ascii="TH SarabunPSK" w:hAnsi="TH SarabunPSK" w:cs="TH SarabunPSK" w:hint="cs"/>
          <w:sz w:val="32"/>
          <w:szCs w:val="32"/>
          <w:cs/>
        </w:rPr>
        <w:t xml:space="preserve"> - 24</w:t>
      </w:r>
      <w:r w:rsidRPr="00DF16A9">
        <w:rPr>
          <w:rFonts w:ascii="TH SarabunPSK" w:hAnsi="TH SarabunPSK" w:cs="TH SarabunPSK" w:hint="cs"/>
          <w:sz w:val="32"/>
          <w:szCs w:val="32"/>
          <w:cs/>
        </w:rPr>
        <w:t xml:space="preserve"> คะแนน</w:t>
      </w:r>
      <w:r w:rsidRPr="00DF16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3E16">
        <w:rPr>
          <w:rFonts w:ascii="TH SarabunPSK" w:hAnsi="TH SarabunPSK" w:cs="TH SarabunPSK" w:hint="cs"/>
          <w:sz w:val="32"/>
          <w:szCs w:val="32"/>
          <w:cs/>
        </w:rPr>
        <w:t>อีกที่เหลือ</w:t>
      </w:r>
      <w:r w:rsidR="006A3905">
        <w:rPr>
          <w:rFonts w:ascii="TH SarabunPSK" w:hAnsi="TH SarabunPSK" w:cs="TH SarabunPSK" w:hint="cs"/>
          <w:sz w:val="32"/>
          <w:szCs w:val="32"/>
          <w:cs/>
        </w:rPr>
        <w:t xml:space="preserve">ร้อยละ20 คือนักเรียนที่ ไม่เข้าสอบ </w:t>
      </w:r>
      <w:r w:rsidR="00FE3E16">
        <w:rPr>
          <w:rFonts w:ascii="TH SarabunPSK" w:hAnsi="TH SarabunPSK" w:cs="TH SarabunPSK" w:hint="cs"/>
          <w:sz w:val="32"/>
          <w:szCs w:val="32"/>
          <w:cs/>
        </w:rPr>
        <w:t>ซึ่งมีจำนวน 7 คน</w:t>
      </w:r>
    </w:p>
    <w:p w:rsidR="00300E63" w:rsidRPr="00485C1C" w:rsidRDefault="00300E63" w:rsidP="00E9239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300E63" w:rsidRDefault="00300E63" w:rsidP="00300E6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</w:t>
      </w:r>
      <w:r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>
        <w:rPr>
          <w:rFonts w:ascii="TH SarabunPSK" w:hAnsi="TH SarabunPSK" w:cs="TH SarabunPSK" w:hint="cs"/>
          <w:sz w:val="32"/>
          <w:szCs w:val="32"/>
          <w:cs/>
        </w:rPr>
        <w:t>คะแนนตั้งแต่ 2</w:t>
      </w:r>
      <w:r w:rsidR="00AE24CF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-50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</w:t>
      </w:r>
      <w:r>
        <w:rPr>
          <w:rFonts w:ascii="TH SarabunPSK" w:hAnsi="TH SarabunPSK" w:cs="TH SarabunPSK"/>
          <w:sz w:val="32"/>
          <w:szCs w:val="32"/>
          <w:cs/>
        </w:rPr>
        <w:t>ายวิชานี</w:t>
      </w:r>
      <w:r w:rsidR="00AE24CF">
        <w:rPr>
          <w:rFonts w:ascii="TH SarabunPSK" w:hAnsi="TH SarabunPSK" w:cs="TH SarabunPSK"/>
          <w:sz w:val="32"/>
          <w:szCs w:val="32"/>
          <w:cs/>
        </w:rPr>
        <w:t xml:space="preserve">้ อย่างเต็มความสามารถ  มีจำนวน </w:t>
      </w:r>
      <w:r w:rsidR="00AE24CF">
        <w:rPr>
          <w:rFonts w:ascii="TH SarabunPSK" w:hAnsi="TH SarabunPSK" w:cs="TH SarabunPSK" w:hint="cs"/>
          <w:sz w:val="32"/>
          <w:szCs w:val="32"/>
          <w:cs/>
        </w:rPr>
        <w:t>12</w:t>
      </w:r>
      <w:r w:rsidR="00AE24CF">
        <w:rPr>
          <w:rFonts w:ascii="TH SarabunPSK" w:hAnsi="TH SarabunPSK" w:cs="TH SarabunPSK"/>
          <w:sz w:val="32"/>
          <w:szCs w:val="32"/>
          <w:cs/>
        </w:rPr>
        <w:t xml:space="preserve"> คน ร้อยละ </w:t>
      </w:r>
      <w:r w:rsidR="00AE24CF">
        <w:rPr>
          <w:rFonts w:ascii="TH SarabunPSK" w:hAnsi="TH SarabunPSK" w:cs="TH SarabunPSK" w:hint="cs"/>
          <w:sz w:val="32"/>
          <w:szCs w:val="32"/>
          <w:cs/>
        </w:rPr>
        <w:t>30.7</w:t>
      </w:r>
    </w:p>
    <w:tbl>
      <w:tblPr>
        <w:tblW w:w="8687" w:type="dxa"/>
        <w:tblInd w:w="93" w:type="dxa"/>
        <w:tblLook w:val="04A0" w:firstRow="1" w:lastRow="0" w:firstColumn="1" w:lastColumn="0" w:noHBand="0" w:noVBand="1"/>
      </w:tblPr>
      <w:tblGrid>
        <w:gridCol w:w="465"/>
        <w:gridCol w:w="1181"/>
        <w:gridCol w:w="2645"/>
        <w:gridCol w:w="659"/>
        <w:gridCol w:w="601"/>
        <w:gridCol w:w="720"/>
        <w:gridCol w:w="720"/>
        <w:gridCol w:w="842"/>
        <w:gridCol w:w="900"/>
      </w:tblGrid>
      <w:tr w:rsidR="00AE24CF" w:rsidRPr="008814AE" w:rsidTr="00197536">
        <w:trPr>
          <w:trHeight w:val="39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ที่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เลขประจำตัว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รายชื่อ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คณิต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วิทย์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ไทย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สังคม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อังกฤษ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รวม</w:t>
            </w: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  <w:t xml:space="preserve"> (50)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1.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07120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ชายณัฐ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พล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ทิพย์รักษา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21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2.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เด็กชายพรสวรรค์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มณีจันทร์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3.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07126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เด็กหญิงแกมกมล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สิกะชา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4.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07129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เด็กหญิงจิตสุภา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วงค์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5.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หญิงณัฐ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ผาสีดา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6.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หญิงนัน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ธิดา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สุรีย์รัตน์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7.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หญิงพิ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ยะดา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กาละมูล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8.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07138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เด็กหญิงมณฑาทิพย์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ทุมมา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9.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07146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สุกฤ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ตา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พรมตา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10.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07147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เด็กหญิงสุธารัตน์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โกฏ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แก้ว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11.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07148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เด็กหญิงสุภัทรสร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โพธิ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ราช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22</w:t>
            </w:r>
          </w:p>
        </w:tc>
      </w:tr>
      <w:tr w:rsidR="00AE24CF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12.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07149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4CF" w:rsidRPr="008814AE" w:rsidRDefault="00AE24CF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หญิงอภัส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รา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เชื้อคำเพ็ง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4CF" w:rsidRPr="008814AE" w:rsidRDefault="00AE24CF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21</w:t>
            </w:r>
          </w:p>
        </w:tc>
      </w:tr>
    </w:tbl>
    <w:p w:rsidR="00AE24CF" w:rsidRDefault="00AE24CF" w:rsidP="00300E63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692D9F" w:rsidRPr="00485C1C" w:rsidRDefault="00692D9F" w:rsidP="00300E63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</w:p>
    <w:p w:rsidR="00300E63" w:rsidRDefault="00300E63" w:rsidP="00300E6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2. กลุ่มพอใช้  หมายถึง น</w:t>
      </w:r>
      <w:r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>
        <w:rPr>
          <w:rFonts w:ascii="TH SarabunPSK" w:hAnsi="TH SarabunPSK" w:cs="TH SarabunPSK" w:hint="cs"/>
          <w:sz w:val="32"/>
          <w:szCs w:val="32"/>
          <w:cs/>
        </w:rPr>
        <w:t>คะแนนตั้งแต่ 15</w:t>
      </w:r>
      <w:r w:rsidR="00AE24CF">
        <w:rPr>
          <w:rFonts w:ascii="TH SarabunPSK" w:hAnsi="TH SarabunPSK" w:cs="TH SarabunPSK" w:hint="cs"/>
          <w:sz w:val="32"/>
          <w:szCs w:val="32"/>
          <w:cs/>
        </w:rPr>
        <w:t xml:space="preserve"> - 19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24CF">
        <w:rPr>
          <w:rFonts w:ascii="TH SarabunPSK" w:hAnsi="TH SarabunPSK" w:cs="TH SarabunPSK" w:hint="cs"/>
          <w:sz w:val="32"/>
          <w:szCs w:val="32"/>
          <w:cs/>
        </w:rPr>
        <w:t>20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คน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E24CF">
        <w:rPr>
          <w:rFonts w:ascii="TH SarabunPSK" w:hAnsi="TH SarabunPSK" w:cs="TH SarabunPSK" w:hint="cs"/>
          <w:sz w:val="32"/>
          <w:szCs w:val="32"/>
          <w:cs/>
        </w:rPr>
        <w:t>51.3</w:t>
      </w:r>
    </w:p>
    <w:tbl>
      <w:tblPr>
        <w:tblW w:w="8687" w:type="dxa"/>
        <w:tblInd w:w="93" w:type="dxa"/>
        <w:tblLook w:val="04A0" w:firstRow="1" w:lastRow="0" w:firstColumn="1" w:lastColumn="0" w:noHBand="0" w:noVBand="1"/>
      </w:tblPr>
      <w:tblGrid>
        <w:gridCol w:w="465"/>
        <w:gridCol w:w="1181"/>
        <w:gridCol w:w="2645"/>
        <w:gridCol w:w="659"/>
        <w:gridCol w:w="601"/>
        <w:gridCol w:w="720"/>
        <w:gridCol w:w="720"/>
        <w:gridCol w:w="842"/>
        <w:gridCol w:w="900"/>
      </w:tblGrid>
      <w:tr w:rsidR="008814AE" w:rsidRPr="008814AE" w:rsidTr="008814AE">
        <w:trPr>
          <w:trHeight w:val="39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ที่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เลขประจำตัว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รายชื่อ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คณิต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วิทย์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ไทย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สังคม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อังกฤษ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รวม</w:t>
            </w: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  <w:t xml:space="preserve"> (50)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07116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เด็กชายคมสัน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สมสุข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2.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07117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เด็กชายชัยณรงค์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ดวงจันทร์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3.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07118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เด็กชายชินวัตร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วงค์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สิน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4.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07119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ชายณัฐ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พงศ์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บุด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ดีสุข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5.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ชายธี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ระเดช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แก้วลอย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6.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พีร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ภัทร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คณะโท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7.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เด็กชายศุภกร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สามบุญมี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8.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เด็กชายสันติชัย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เจริญเชาว์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9.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07127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เกษ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กนก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บุญมาทน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10.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07128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จันทนา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สมวงศ์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11.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07130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เด็กหญิงจินตนา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ทิพย์รักษา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12.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เด็กหญิงนิชา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นาต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พละศักดิ์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13.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เด็กหญิงนุชติยา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แสงสิงห์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14.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07136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ภัคนันท์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เกตุหมู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15.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07139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เด็กหญิงรัตนา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ศรี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สุทธา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16.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เด็กหญิงลักคณา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สมเศร้า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17.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วรรณ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แสงสิงห์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18.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วรรณ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ภา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สระน้ำ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19.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วรัญญา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แสงสุด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</w:t>
            </w:r>
          </w:p>
        </w:tc>
      </w:tr>
      <w:tr w:rsidR="008814AE" w:rsidRPr="008814AE" w:rsidTr="00AE24CF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4AE" w:rsidRPr="008814AE" w:rsidRDefault="00AE24CF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20.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07150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4AE" w:rsidRPr="008814AE" w:rsidRDefault="008814AE" w:rsidP="008814A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อักษิ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บุญจันทร์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AE" w:rsidRPr="008814AE" w:rsidRDefault="008814AE" w:rsidP="008814A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</w:t>
            </w:r>
          </w:p>
        </w:tc>
      </w:tr>
    </w:tbl>
    <w:p w:rsidR="00801405" w:rsidRDefault="00801405" w:rsidP="00300E63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:rsidR="00692D9F" w:rsidRDefault="00692D9F" w:rsidP="00300E63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:rsidR="00692D9F" w:rsidRDefault="00692D9F" w:rsidP="00300E63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:rsidR="00692D9F" w:rsidRDefault="00692D9F" w:rsidP="00300E63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:rsidR="00692D9F" w:rsidRDefault="00692D9F" w:rsidP="00300E63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:rsidR="00300E63" w:rsidRDefault="00300E63" w:rsidP="00300E63">
      <w:pPr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3. กลุ่มเน้นการพัฒนา   หมายถึง น</w:t>
      </w:r>
      <w:r>
        <w:rPr>
          <w:rFonts w:ascii="TH SarabunPSK" w:hAnsi="TH SarabunPSK" w:cs="TH SarabunPSK"/>
          <w:sz w:val="32"/>
          <w:szCs w:val="32"/>
          <w:cs/>
        </w:rPr>
        <w:t>ักเรียนที่มีผล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คะแนนต่ำกว่า 14 </w:t>
      </w:r>
      <w:r w:rsidR="00801405">
        <w:rPr>
          <w:rFonts w:ascii="TH SarabunPSK" w:hAnsi="TH SarabunPSK" w:cs="TH SarabunPSK" w:hint="cs"/>
          <w:sz w:val="32"/>
          <w:szCs w:val="32"/>
          <w:cs/>
        </w:rPr>
        <w:t xml:space="preserve">หรือผู้ที่ไม่เข้าสอบ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1405">
        <w:rPr>
          <w:rFonts w:ascii="TH SarabunPSK" w:hAnsi="TH SarabunPSK" w:cs="TH SarabunPSK" w:hint="cs"/>
          <w:sz w:val="32"/>
          <w:szCs w:val="32"/>
          <w:cs/>
        </w:rPr>
        <w:t>7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คนร้อยละ </w:t>
      </w:r>
      <w:r w:rsidR="00AE24CF">
        <w:rPr>
          <w:rFonts w:ascii="TH SarabunPSK" w:hAnsi="TH SarabunPSK" w:cs="TH SarabunPSK" w:hint="cs"/>
          <w:sz w:val="32"/>
          <w:szCs w:val="32"/>
          <w:cs/>
        </w:rPr>
        <w:t>18</w:t>
      </w:r>
    </w:p>
    <w:tbl>
      <w:tblPr>
        <w:tblW w:w="8687" w:type="dxa"/>
        <w:tblInd w:w="93" w:type="dxa"/>
        <w:tblLook w:val="04A0" w:firstRow="1" w:lastRow="0" w:firstColumn="1" w:lastColumn="0" w:noHBand="0" w:noVBand="1"/>
      </w:tblPr>
      <w:tblGrid>
        <w:gridCol w:w="419"/>
        <w:gridCol w:w="1181"/>
        <w:gridCol w:w="2645"/>
        <w:gridCol w:w="659"/>
        <w:gridCol w:w="601"/>
        <w:gridCol w:w="720"/>
        <w:gridCol w:w="720"/>
        <w:gridCol w:w="842"/>
        <w:gridCol w:w="900"/>
      </w:tblGrid>
      <w:tr w:rsidR="00801405" w:rsidRPr="008814AE" w:rsidTr="00197536">
        <w:trPr>
          <w:trHeight w:val="39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ที่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เลขประจำตัว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รายชื่อ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คณิต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วิทย์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ไทย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สังคม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อังกฤษ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รวม</w:t>
            </w:r>
            <w:r w:rsidRPr="008814A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  <w:t xml:space="preserve"> (50)</w:t>
            </w:r>
          </w:p>
        </w:tc>
      </w:tr>
      <w:tr w:rsidR="00801405" w:rsidRPr="008814AE" w:rsidTr="00801405">
        <w:trPr>
          <w:trHeight w:val="3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07145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หญิงวริศรา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เงินเย็น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3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07151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เด็กชายอรรถพล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พรมตา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37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07152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ชายธี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ระชาติ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แสงสอน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3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07153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เด็กชายธันวา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</w:t>
            </w:r>
            <w:proofErr w:type="spellStart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วงค์</w:t>
            </w:r>
            <w:proofErr w:type="spellEnd"/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สิน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37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>07154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เด็กชายอดิศักดิ์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  <w:t xml:space="preserve"> </w:t>
            </w:r>
            <w:r w:rsidRPr="008814AE">
              <w:rPr>
                <w:rFonts w:ascii="TH SarabunPSK" w:eastAsia="Times New Roman" w:hAnsi="TH SarabunPSK" w:cs="TH SarabunPSK"/>
                <w:color w:val="000000"/>
                <w:sz w:val="28"/>
                <w:cs/>
                <w:lang w:eastAsia="en-US"/>
              </w:rPr>
              <w:t>แสงสิงห์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07228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เด็กหญิง</w:t>
            </w:r>
            <w:proofErr w:type="spellStart"/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วร</w:t>
            </w:r>
            <w:proofErr w:type="spellEnd"/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กานต์</w:t>
            </w:r>
            <w:r w:rsidRPr="008814A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รอบรู้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801405" w:rsidRPr="008814AE" w:rsidTr="00801405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  <w:lang w:eastAsia="en-US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07231</w:t>
            </w:r>
          </w:p>
        </w:tc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เด็กหญิงอารีรัตน์</w:t>
            </w:r>
            <w:r w:rsidRPr="008814A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 </w:t>
            </w:r>
            <w:r w:rsidRPr="008814A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พรทิพย์</w:t>
            </w: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8814AE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1405" w:rsidRPr="008814AE" w:rsidRDefault="00801405" w:rsidP="00197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814A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</w:tbl>
    <w:p w:rsidR="00300E63" w:rsidRPr="00485C1C" w:rsidRDefault="00300E63" w:rsidP="00300E63">
      <w:pPr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046B14" w:rsidRDefault="00046B14" w:rsidP="00B807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46B14" w:rsidRDefault="00046B14" w:rsidP="00B807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17721" w:rsidRDefault="00617721" w:rsidP="00617721">
      <w:pPr>
        <w:rPr>
          <w:cs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b/>
          <w:bCs/>
          <w:sz w:val="32"/>
          <w:szCs w:val="32"/>
          <w:lang w:eastAsia="en-US"/>
        </w:rPr>
      </w:pPr>
    </w:p>
    <w:p w:rsidR="00B8079F" w:rsidRPr="00B8079F" w:rsidRDefault="00B8079F" w:rsidP="00617721">
      <w:pPr>
        <w:spacing w:after="0"/>
        <w:rPr>
          <w:rFonts w:ascii="TH SarabunPSK" w:eastAsia="SimSun" w:hAnsi="TH SarabunPSK" w:cs="TH SarabunPSK"/>
          <w:sz w:val="32"/>
          <w:szCs w:val="32"/>
          <w:lang w:eastAsia="en-US"/>
        </w:rPr>
      </w:pPr>
      <w:r w:rsidRPr="00B8079F">
        <w:rPr>
          <w:rFonts w:ascii="TH SarabunPSK" w:eastAsia="SimSun" w:hAnsi="TH SarabunPSK" w:cs="TH SarabunPSK"/>
          <w:sz w:val="32"/>
          <w:szCs w:val="32"/>
          <w:cs/>
          <w:lang w:eastAsia="en-US"/>
        </w:rPr>
        <w:tab/>
      </w: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  <w:r w:rsidRPr="00B8079F">
        <w:rPr>
          <w:rFonts w:ascii="TH SarabunPSK" w:eastAsia="SimSun" w:hAnsi="TH SarabunPSK" w:cs="TH SarabunPSK"/>
          <w:sz w:val="32"/>
          <w:szCs w:val="32"/>
          <w:cs/>
          <w:lang w:eastAsia="en-US"/>
        </w:rPr>
        <w:tab/>
      </w: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lang w:eastAsia="en-US"/>
        </w:rPr>
      </w:pPr>
    </w:p>
    <w:p w:rsidR="00B8079F" w:rsidRPr="00B8079F" w:rsidRDefault="00B8079F" w:rsidP="00B8079F">
      <w:pPr>
        <w:rPr>
          <w:rFonts w:ascii="TH SarabunPSK" w:eastAsia="SimSun" w:hAnsi="TH SarabunPSK" w:cs="TH SarabunPSK"/>
          <w:sz w:val="32"/>
          <w:szCs w:val="32"/>
          <w:cs/>
          <w:lang w:eastAsia="en-US"/>
        </w:rPr>
      </w:pPr>
    </w:p>
    <w:sectPr w:rsidR="00B8079F" w:rsidRPr="00B8079F" w:rsidSect="007A6CB6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ED" w:rsidRDefault="007459ED">
      <w:pPr>
        <w:spacing w:after="0" w:line="240" w:lineRule="auto"/>
      </w:pPr>
      <w:r>
        <w:separator/>
      </w:r>
    </w:p>
  </w:endnote>
  <w:endnote w:type="continuationSeparator" w:id="0">
    <w:p w:rsidR="007459ED" w:rsidRDefault="0074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ED" w:rsidRDefault="007459ED">
      <w:pPr>
        <w:spacing w:after="0" w:line="240" w:lineRule="auto"/>
      </w:pPr>
      <w:r>
        <w:separator/>
      </w:r>
    </w:p>
  </w:footnote>
  <w:footnote w:type="continuationSeparator" w:id="0">
    <w:p w:rsidR="007459ED" w:rsidRDefault="00745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CB6" w:rsidRDefault="007A6CB6">
    <w:pPr>
      <w:pStyle w:val="a8"/>
      <w:jc w:val="right"/>
    </w:pPr>
  </w:p>
  <w:p w:rsidR="007A6CB6" w:rsidRDefault="007A6C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7A6CB6" w:rsidRDefault="007A6CB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7A6CB6" w:rsidRDefault="007A6C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B0"/>
    <w:rsid w:val="00046B14"/>
    <w:rsid w:val="000F6369"/>
    <w:rsid w:val="001F4503"/>
    <w:rsid w:val="00242C3D"/>
    <w:rsid w:val="00300E63"/>
    <w:rsid w:val="00617721"/>
    <w:rsid w:val="00692D9F"/>
    <w:rsid w:val="006A3905"/>
    <w:rsid w:val="007459ED"/>
    <w:rsid w:val="00793329"/>
    <w:rsid w:val="00797DB0"/>
    <w:rsid w:val="007A6CB6"/>
    <w:rsid w:val="00801405"/>
    <w:rsid w:val="00877AFA"/>
    <w:rsid w:val="008814AE"/>
    <w:rsid w:val="00904FCC"/>
    <w:rsid w:val="00987871"/>
    <w:rsid w:val="00A91915"/>
    <w:rsid w:val="00AE24CF"/>
    <w:rsid w:val="00B8079F"/>
    <w:rsid w:val="00E07952"/>
    <w:rsid w:val="00E9239C"/>
    <w:rsid w:val="00F91A23"/>
    <w:rsid w:val="00FE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D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97DB0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797DB0"/>
    <w:pPr>
      <w:ind w:left="720"/>
      <w:contextualSpacing/>
    </w:pPr>
    <w:rPr>
      <w:lang w:eastAsia="en-US"/>
    </w:rPr>
  </w:style>
  <w:style w:type="paragraph" w:styleId="a6">
    <w:name w:val="Body Text Indent"/>
    <w:basedOn w:val="a"/>
    <w:link w:val="a7"/>
    <w:rsid w:val="00797DB0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  <w:lang w:eastAsia="en-US"/>
    </w:rPr>
  </w:style>
  <w:style w:type="character" w:customStyle="1" w:styleId="a7">
    <w:name w:val="การเยื้องเนื้อความ อักขระ"/>
    <w:basedOn w:val="a0"/>
    <w:link w:val="a6"/>
    <w:rsid w:val="00797DB0"/>
    <w:rPr>
      <w:rFonts w:ascii="Cordia New" w:eastAsia="Cordia New" w:hAnsi="Cordia New" w:cs="Cordia New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unhideWhenUsed/>
    <w:rsid w:val="00797DB0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9">
    <w:name w:val="หัวกระดาษ อักขระ"/>
    <w:basedOn w:val="a0"/>
    <w:link w:val="a8"/>
    <w:uiPriority w:val="99"/>
    <w:rsid w:val="00797DB0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797DB0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b">
    <w:name w:val="ท้ายกระดาษ อักขระ"/>
    <w:basedOn w:val="a0"/>
    <w:link w:val="aa"/>
    <w:uiPriority w:val="99"/>
    <w:rsid w:val="00797DB0"/>
    <w:rPr>
      <w:lang w:eastAsia="en-US"/>
    </w:rPr>
  </w:style>
  <w:style w:type="table" w:styleId="ac">
    <w:name w:val="Table Grid"/>
    <w:basedOn w:val="a1"/>
    <w:uiPriority w:val="59"/>
    <w:rsid w:val="00797DB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D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97DB0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797DB0"/>
    <w:pPr>
      <w:ind w:left="720"/>
      <w:contextualSpacing/>
    </w:pPr>
    <w:rPr>
      <w:lang w:eastAsia="en-US"/>
    </w:rPr>
  </w:style>
  <w:style w:type="paragraph" w:styleId="a6">
    <w:name w:val="Body Text Indent"/>
    <w:basedOn w:val="a"/>
    <w:link w:val="a7"/>
    <w:rsid w:val="00797DB0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  <w:lang w:eastAsia="en-US"/>
    </w:rPr>
  </w:style>
  <w:style w:type="character" w:customStyle="1" w:styleId="a7">
    <w:name w:val="การเยื้องเนื้อความ อักขระ"/>
    <w:basedOn w:val="a0"/>
    <w:link w:val="a6"/>
    <w:rsid w:val="00797DB0"/>
    <w:rPr>
      <w:rFonts w:ascii="Cordia New" w:eastAsia="Cordia New" w:hAnsi="Cordia New" w:cs="Cordia New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unhideWhenUsed/>
    <w:rsid w:val="00797DB0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9">
    <w:name w:val="หัวกระดาษ อักขระ"/>
    <w:basedOn w:val="a0"/>
    <w:link w:val="a8"/>
    <w:uiPriority w:val="99"/>
    <w:rsid w:val="00797DB0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797DB0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b">
    <w:name w:val="ท้ายกระดาษ อักขระ"/>
    <w:basedOn w:val="a0"/>
    <w:link w:val="aa"/>
    <w:uiPriority w:val="99"/>
    <w:rsid w:val="00797DB0"/>
    <w:rPr>
      <w:lang w:eastAsia="en-US"/>
    </w:rPr>
  </w:style>
  <w:style w:type="table" w:styleId="ac">
    <w:name w:val="Table Grid"/>
    <w:basedOn w:val="a1"/>
    <w:uiPriority w:val="59"/>
    <w:rsid w:val="00797DB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cp:lastPrinted>2017-08-24T09:41:00Z</cp:lastPrinted>
  <dcterms:created xsi:type="dcterms:W3CDTF">2017-08-24T09:41:00Z</dcterms:created>
  <dcterms:modified xsi:type="dcterms:W3CDTF">2017-08-27T11:42:00Z</dcterms:modified>
</cp:coreProperties>
</file>